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C4" w:rsidRPr="003807C4" w:rsidRDefault="003807C4" w:rsidP="003807C4">
      <w:pPr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4D3EA9">
        <w:rPr>
          <w:rFonts w:ascii="Times New Roman" w:eastAsia="SchoolBookSanPin" w:hAnsi="Times New Roman"/>
          <w:sz w:val="24"/>
          <w:szCs w:val="24"/>
          <w:lang w:val="ru-RU"/>
        </w:rPr>
        <w:t xml:space="preserve">Основная образовательная программа начального общего образования (далее </w:t>
      </w:r>
      <w:r w:rsidRPr="004D3EA9">
        <w:rPr>
          <w:rFonts w:ascii="Times New Roman" w:eastAsia="SchoolBookSanPin" w:hAnsi="Times New Roman"/>
          <w:sz w:val="24"/>
          <w:szCs w:val="24"/>
          <w:lang w:val="ru-RU"/>
        </w:rPr>
        <w:noBreakHyphen/>
        <w:t xml:space="preserve"> ООП НОО) разработана в соответствии </w:t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>с ФГОС НОО 2021г</w:t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, </w:t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утвержденного приказом </w:t>
      </w:r>
      <w:proofErr w:type="spellStart"/>
      <w:r w:rsidRPr="003807C4">
        <w:rPr>
          <w:rFonts w:ascii="Times New Roman" w:eastAsia="SchoolBookSanPin" w:hAnsi="Times New Roman"/>
          <w:sz w:val="24"/>
          <w:szCs w:val="24"/>
          <w:lang w:val="ru-RU"/>
        </w:rPr>
        <w:t>М</w:t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>инпросвещения</w:t>
      </w:r>
      <w:proofErr w:type="spellEnd"/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 от 31.05.2021г. № 286,</w:t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 и с учетом ФОП НОО</w:t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, </w:t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утвержденной приказом </w:t>
      </w:r>
      <w:proofErr w:type="spellStart"/>
      <w:r w:rsidRPr="003807C4">
        <w:rPr>
          <w:rFonts w:ascii="Times New Roman" w:eastAsia="SchoolBookSanPin" w:hAnsi="Times New Roman"/>
          <w:sz w:val="24"/>
          <w:szCs w:val="24"/>
          <w:lang w:val="ru-RU"/>
        </w:rPr>
        <w:t>Минпросвещения</w:t>
      </w:r>
      <w:proofErr w:type="spellEnd"/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 РФ от 16.11. 2022г </w:t>
      </w:r>
      <w:proofErr w:type="spellStart"/>
      <w:r w:rsidRPr="003807C4">
        <w:rPr>
          <w:rFonts w:ascii="Times New Roman" w:eastAsia="SchoolBookSanPin" w:hAnsi="Times New Roman"/>
          <w:sz w:val="24"/>
          <w:szCs w:val="24"/>
          <w:lang w:val="ru-RU"/>
        </w:rPr>
        <w:t>No</w:t>
      </w:r>
      <w:proofErr w:type="spellEnd"/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 992.</w:t>
      </w:r>
    </w:p>
    <w:p w:rsidR="003807C4" w:rsidRPr="003807C4" w:rsidRDefault="003807C4" w:rsidP="003807C4">
      <w:pPr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4D3EA9">
        <w:rPr>
          <w:rFonts w:ascii="Times New Roman" w:eastAsia="SchoolBookSanPin" w:hAnsi="Times New Roman"/>
          <w:sz w:val="24"/>
          <w:szCs w:val="24"/>
          <w:lang w:val="ru-RU"/>
        </w:rPr>
        <w:t>При этом содержание и планируемые результаты разработанной ООП НОО не ниже соответствующих содержания и планируемых результатов ФОП НОО</w:t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3807C4" w:rsidRPr="004F1143" w:rsidRDefault="003807C4" w:rsidP="003807C4">
      <w:pPr>
        <w:ind w:firstLine="709"/>
        <w:jc w:val="both"/>
        <w:rPr>
          <w:rFonts w:ascii="Times New Roman" w:eastAsia="SchoolBookSanPin" w:hAnsi="Times New Roman"/>
          <w:color w:val="000000" w:themeColor="text1"/>
          <w:sz w:val="24"/>
          <w:szCs w:val="24"/>
          <w:lang w:val="ru-RU"/>
        </w:rPr>
      </w:pPr>
      <w:r w:rsidRPr="003807C4">
        <w:rPr>
          <w:rFonts w:ascii="Times New Roman" w:eastAsia="SchoolBookSanPin" w:hAnsi="Times New Roman"/>
          <w:sz w:val="24"/>
          <w:szCs w:val="24"/>
          <w:lang w:val="ru-RU"/>
        </w:rPr>
        <w:t> ООП НОО МБОУ г. Мурманска «Гимназия № 6»   предусматривает непосредственное прим</w:t>
      </w:r>
      <w:bookmarkStart w:id="0" w:name="_GoBack"/>
      <w:bookmarkEnd w:id="0"/>
      <w:r w:rsidRPr="003807C4">
        <w:rPr>
          <w:rFonts w:ascii="Times New Roman" w:eastAsia="SchoolBookSanPin" w:hAnsi="Times New Roman"/>
          <w:sz w:val="24"/>
          <w:szCs w:val="24"/>
          <w:lang w:val="ru-RU"/>
        </w:rPr>
        <w:t>енение при реализации обязательной части ООП НОО федеральных рабочих программ по учебным предметам «Русский язык», Математика, «Литературное чтение»,  «Окружающий мир»</w:t>
      </w:r>
      <w:r w:rsidRPr="003807C4">
        <w:footnoteReference w:id="1"/>
      </w:r>
      <w:r w:rsidRPr="003807C4">
        <w:rPr>
          <w:rFonts w:ascii="Times New Roman" w:eastAsia="SchoolBookSanPin" w:hAnsi="Times New Roman"/>
          <w:sz w:val="24"/>
          <w:szCs w:val="24"/>
          <w:lang w:val="ru-RU"/>
        </w:rPr>
        <w:t>, «Литературное</w:t>
      </w:r>
      <w:r w:rsidRPr="004F1143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чтение на родном (русском) языке», «Иностранный язык », Технология, Изобразительное </w:t>
      </w:r>
      <w:proofErr w:type="spellStart"/>
      <w:r w:rsidRPr="004F1143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искуство</w:t>
      </w:r>
      <w:proofErr w:type="spellEnd"/>
      <w:r w:rsidRPr="004F1143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Физическая культура</w:t>
      </w:r>
    </w:p>
    <w:p w:rsidR="003807C4" w:rsidRPr="003807C4" w:rsidRDefault="003807C4" w:rsidP="003807C4">
      <w:pPr>
        <w:rPr>
          <w:lang w:val="ru-RU"/>
        </w:rPr>
      </w:pPr>
    </w:p>
    <w:sectPr w:rsidR="003807C4" w:rsidRPr="0038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23" w:rsidRDefault="00215B23" w:rsidP="003807C4">
      <w:pPr>
        <w:spacing w:after="0" w:line="240" w:lineRule="auto"/>
      </w:pPr>
      <w:r>
        <w:separator/>
      </w:r>
    </w:p>
  </w:endnote>
  <w:endnote w:type="continuationSeparator" w:id="0">
    <w:p w:rsidR="00215B23" w:rsidRDefault="00215B23" w:rsidP="0038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23" w:rsidRDefault="00215B23" w:rsidP="003807C4">
      <w:pPr>
        <w:spacing w:after="0" w:line="240" w:lineRule="auto"/>
      </w:pPr>
      <w:r>
        <w:separator/>
      </w:r>
    </w:p>
  </w:footnote>
  <w:footnote w:type="continuationSeparator" w:id="0">
    <w:p w:rsidR="00215B23" w:rsidRDefault="00215B23" w:rsidP="003807C4">
      <w:pPr>
        <w:spacing w:after="0" w:line="240" w:lineRule="auto"/>
      </w:pPr>
      <w:r>
        <w:continuationSeparator/>
      </w:r>
    </w:p>
  </w:footnote>
  <w:footnote w:id="1">
    <w:p w:rsidR="003807C4" w:rsidRPr="00BC3A5B" w:rsidRDefault="003807C4" w:rsidP="003807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6212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E16212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 </w:t>
      </w:r>
      <w:r w:rsidRPr="00E16212">
        <w:rPr>
          <w:rFonts w:ascii="Times New Roman" w:hAnsi="Times New Roman"/>
          <w:sz w:val="24"/>
          <w:szCs w:val="24"/>
        </w:rPr>
        <w:br/>
        <w:t xml:space="preserve">в Российской Федерации»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E16212">
        <w:rPr>
          <w:rFonts w:ascii="Times New Roman" w:hAnsi="Times New Roman"/>
          <w:sz w:val="24"/>
          <w:szCs w:val="24"/>
        </w:rPr>
        <w:t>№ 53, ст. 7598; 2022, № 39, ст. 6541).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4"/>
    <w:rsid w:val="00215B23"/>
    <w:rsid w:val="003807C4"/>
    <w:rsid w:val="00B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7FA0"/>
  <w15:chartTrackingRefBased/>
  <w15:docId w15:val="{E4019A75-D349-427D-85F3-999AD50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07C4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3807C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380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2023-10-16T19:45:00Z</dcterms:created>
  <dcterms:modified xsi:type="dcterms:W3CDTF">2023-10-16T19:47:00Z</dcterms:modified>
</cp:coreProperties>
</file>